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EC" w:rsidRDefault="00C644EC" w:rsidP="00A4604A">
      <w:pPr>
        <w:tabs>
          <w:tab w:val="left" w:pos="5085"/>
        </w:tabs>
        <w:rPr>
          <w:rFonts w:ascii="Comic Sans MS" w:hAnsi="Comic Sans MS" w:cs="Arial"/>
          <w:b/>
          <w:sz w:val="28"/>
          <w:szCs w:val="28"/>
          <w:u w:val="single"/>
        </w:rPr>
      </w:pPr>
      <w:r w:rsidRPr="00A4604A">
        <w:rPr>
          <w:rFonts w:ascii="Comic Sans MS" w:hAnsi="Comic Sans MS"/>
          <w:noProof/>
          <w:sz w:val="28"/>
          <w:szCs w:val="28"/>
          <w:lang w:val="en-US" w:eastAsia="en-US"/>
        </w:rPr>
        <mc:AlternateContent>
          <mc:Choice Requires="wpg">
            <w:drawing>
              <wp:anchor distT="0" distB="0" distL="114300" distR="114300" simplePos="0" relativeHeight="251659264" behindDoc="0" locked="0" layoutInCell="1" allowOverlap="1" wp14:anchorId="5A5A4D95" wp14:editId="555F240B">
                <wp:simplePos x="0" y="0"/>
                <wp:positionH relativeFrom="column">
                  <wp:posOffset>4191000</wp:posOffset>
                </wp:positionH>
                <wp:positionV relativeFrom="paragraph">
                  <wp:posOffset>-217170</wp:posOffset>
                </wp:positionV>
                <wp:extent cx="2626360" cy="1352550"/>
                <wp:effectExtent l="0" t="0" r="0" b="0"/>
                <wp:wrapNone/>
                <wp:docPr id="300" name="Group 300"/>
                <wp:cNvGraphicFramePr/>
                <a:graphic xmlns:a="http://schemas.openxmlformats.org/drawingml/2006/main">
                  <a:graphicData uri="http://schemas.microsoft.com/office/word/2010/wordprocessingGroup">
                    <wpg:wgp>
                      <wpg:cNvGrpSpPr/>
                      <wpg:grpSpPr>
                        <a:xfrm>
                          <a:off x="0" y="0"/>
                          <a:ext cx="2626360" cy="1352550"/>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A52710" w:rsidRPr="00BB0DA8" w:rsidRDefault="00764F9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A52710" w:rsidRDefault="00764F9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A52710" w:rsidRDefault="00764F9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A52710" w:rsidRDefault="00621516">
                              <w:proofErr w:type="gramStart"/>
                              <w:r>
                                <w:rPr>
                                  <w:color w:val="6C2D78"/>
                                  <w:sz w:val="20"/>
                                </w:rPr>
                                <w:t>we</w:t>
                              </w:r>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A52710" w:rsidRDefault="00764F9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A52710" w:rsidRDefault="00621516">
                              <w:proofErr w:type="gramStart"/>
                              <w:r>
                                <w:rPr>
                                  <w:color w:val="6C2D78"/>
                                  <w:sz w:val="20"/>
                                </w:rPr>
                                <w:t>we</w:t>
                              </w:r>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A52710" w:rsidRDefault="00A52710"/>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A52710" w:rsidRDefault="00A52710"/>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A52710" w:rsidRDefault="00A52710"/>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A52710" w:rsidRDefault="00A52710"/>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A52710" w:rsidRDefault="00A52710"/>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A52710" w:rsidRDefault="00A52710"/>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A52710" w:rsidRDefault="00A52710"/>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A5A4D95" id="Group 300" o:spid="_x0000_s1026" style="position:absolute;margin-left:330pt;margin-top:-17.1pt;width:206.8pt;height:106.5pt;z-index:251659264;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A52710" w:rsidRPr="00BB0DA8" w:rsidRDefault="00764F9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A52710" w:rsidRDefault="00764F9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A52710" w:rsidRDefault="00764F9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A52710" w:rsidRDefault="00764F9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52710" w:rsidRDefault="00764F9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A52710" w:rsidRDefault="00764F9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A52710" w:rsidRDefault="00764F9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A52710" w:rsidRDefault="00621516">
                        <w:proofErr w:type="gramStart"/>
                        <w:r>
                          <w:rPr>
                            <w:color w:val="6C2D78"/>
                            <w:sz w:val="20"/>
                          </w:rPr>
                          <w:t>we</w:t>
                        </w:r>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A52710" w:rsidRDefault="00764F9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A52710" w:rsidRDefault="00764F9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A52710" w:rsidRDefault="00764F9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A52710" w:rsidRDefault="00764F9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A52710" w:rsidRDefault="00764F9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A52710" w:rsidRDefault="00764F9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A52710" w:rsidRDefault="00764F9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A52710" w:rsidRDefault="00764F9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A52710" w:rsidRDefault="00764F9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A52710" w:rsidRDefault="00764F9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A52710" w:rsidRDefault="00764F9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A52710" w:rsidRDefault="00764F9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A52710" w:rsidRDefault="00621516">
                        <w:proofErr w:type="gramStart"/>
                        <w:r>
                          <w:rPr>
                            <w:color w:val="6C2D78"/>
                            <w:sz w:val="20"/>
                          </w:rPr>
                          <w:t>we</w:t>
                        </w:r>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A52710" w:rsidRDefault="00764F9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A52710" w:rsidRDefault="00A52710"/>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A52710" w:rsidRDefault="00A52710"/>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A52710" w:rsidRDefault="00A52710"/>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A52710" w:rsidRDefault="00A52710"/>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A52710" w:rsidRDefault="00A52710"/>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A52710" w:rsidRDefault="00A52710"/>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A52710" w:rsidRDefault="00A52710"/>
                    </w:txbxContent>
                  </v:textbox>
                </v:rect>
              </v:group>
            </w:pict>
          </mc:Fallback>
        </mc:AlternateContent>
      </w:r>
      <w:r w:rsidR="00621516" w:rsidRPr="00A4604A">
        <w:rPr>
          <w:rFonts w:ascii="Comic Sans MS" w:hAnsi="Comic Sans MS" w:cs="Arial"/>
          <w:b/>
          <w:sz w:val="28"/>
          <w:szCs w:val="28"/>
          <w:u w:val="single"/>
        </w:rPr>
        <w:t>Medication Policy</w:t>
      </w:r>
    </w:p>
    <w:p w:rsidR="00A4604A" w:rsidRPr="00A4604A" w:rsidRDefault="00A4604A" w:rsidP="00A4604A">
      <w:pPr>
        <w:tabs>
          <w:tab w:val="left" w:pos="5085"/>
        </w:tabs>
        <w:rPr>
          <w:rFonts w:ascii="Comic Sans MS" w:hAnsi="Comic Sans MS" w:cs="Arial"/>
          <w:b/>
          <w:sz w:val="28"/>
          <w:szCs w:val="28"/>
          <w:u w:val="single"/>
        </w:rPr>
      </w:pPr>
      <w:bookmarkStart w:id="0" w:name="_GoBack"/>
      <w:bookmarkEnd w:id="0"/>
    </w:p>
    <w:p w:rsidR="00CF45A6" w:rsidRPr="00A4604A" w:rsidRDefault="001C18E8" w:rsidP="00CF45A6">
      <w:pPr>
        <w:tabs>
          <w:tab w:val="left" w:pos="5085"/>
        </w:tabs>
        <w:rPr>
          <w:rFonts w:ascii="Comic Sans MS" w:hAnsi="Comic Sans MS" w:cs="Arial"/>
        </w:rPr>
      </w:pPr>
      <w:r w:rsidRPr="00A4604A">
        <w:rPr>
          <w:rFonts w:ascii="Comic Sans MS" w:hAnsi="Comic Sans MS" w:cs="Arial"/>
        </w:rPr>
        <w:t>This policy promotes the</w:t>
      </w:r>
      <w:r w:rsidR="00CF45A6" w:rsidRPr="00A4604A">
        <w:rPr>
          <w:rFonts w:ascii="Comic Sans MS" w:hAnsi="Comic Sans MS" w:cs="Arial"/>
        </w:rPr>
        <w:t xml:space="preserve"> health of the children in our car</w:t>
      </w:r>
      <w:r w:rsidRPr="00A4604A">
        <w:rPr>
          <w:rFonts w:ascii="Comic Sans MS" w:hAnsi="Comic Sans MS" w:cs="Arial"/>
        </w:rPr>
        <w:t>e</w:t>
      </w:r>
      <w:r w:rsidR="00CF45A6" w:rsidRPr="00A4604A">
        <w:rPr>
          <w:rFonts w:ascii="Comic Sans MS" w:hAnsi="Comic Sans MS" w:cs="Arial"/>
        </w:rPr>
        <w:t xml:space="preserve">, in line with the Early Years Foundation Stage safeguarding and welfare requirements. </w:t>
      </w:r>
    </w:p>
    <w:p w:rsidR="00CF45A6" w:rsidRPr="00A4604A" w:rsidRDefault="00CF45A6" w:rsidP="00CF45A6">
      <w:pPr>
        <w:tabs>
          <w:tab w:val="left" w:pos="5085"/>
        </w:tabs>
        <w:rPr>
          <w:rFonts w:ascii="Comic Sans MS" w:hAnsi="Comic Sans MS" w:cs="Arial"/>
        </w:rPr>
      </w:pPr>
      <w:r w:rsidRPr="00A4604A">
        <w:rPr>
          <w:rFonts w:ascii="Comic Sans MS" w:hAnsi="Comic Sans MS" w:cs="Arial"/>
        </w:rPr>
        <w:t xml:space="preserve">Children who are taking medication may attend nursery provided they are not suffering from an infectious illness, are not displaying any signs or symptoms of illness and they are well enough to fully participate in nursery activities; this is at the manager’s discretion. </w:t>
      </w:r>
    </w:p>
    <w:p w:rsidR="00CF45A6" w:rsidRPr="00A4604A" w:rsidRDefault="004E7A0C" w:rsidP="004E7A0C">
      <w:pPr>
        <w:tabs>
          <w:tab w:val="left" w:pos="5085"/>
        </w:tabs>
        <w:rPr>
          <w:rFonts w:ascii="Comic Sans MS" w:hAnsi="Comic Sans MS" w:cs="Arial"/>
        </w:rPr>
      </w:pPr>
      <w:r w:rsidRPr="00A4604A">
        <w:rPr>
          <w:rFonts w:ascii="Comic Sans MS" w:hAnsi="Comic Sans MS" w:cs="Arial"/>
        </w:rPr>
        <w:t xml:space="preserve">We do not supply any type of medicines and will only administer medication supplied by the parent for their individual child.  In accordance with Ofsted’s guidance we will only give medication when asked to do so by a parent and if there is an accepted health reason to do so.  </w:t>
      </w:r>
    </w:p>
    <w:p w:rsidR="00621516" w:rsidRPr="00A4604A" w:rsidRDefault="00621516" w:rsidP="00621516">
      <w:pPr>
        <w:rPr>
          <w:rFonts w:ascii="Comic Sans MS" w:hAnsi="Comic Sans MS" w:cs="Arial"/>
        </w:rPr>
      </w:pPr>
      <w:r w:rsidRPr="00A4604A">
        <w:rPr>
          <w:rFonts w:ascii="Comic Sans MS" w:hAnsi="Comic Sans MS" w:cs="Arial"/>
        </w:rPr>
        <w:t>If your child needs to take medication prescribed by a doctor, please discuss this with the nursery manager. We will need you to sign an additional permission form. In some cases a child on antibiotics may be asked not to attend for 2-3 days in case they react to the medication and to prevent the spread of an infection to others. This particularly applies if the child has not had the antibiotics before.</w:t>
      </w:r>
    </w:p>
    <w:p w:rsidR="00621516" w:rsidRPr="00A4604A" w:rsidRDefault="00621516" w:rsidP="00621516">
      <w:pPr>
        <w:rPr>
          <w:rFonts w:ascii="Comic Sans MS" w:hAnsi="Comic Sans MS" w:cs="Arial"/>
        </w:rPr>
      </w:pPr>
      <w:r w:rsidRPr="00A4604A">
        <w:rPr>
          <w:rFonts w:ascii="Comic Sans MS" w:hAnsi="Comic Sans MS" w:cs="Arial"/>
        </w:rPr>
        <w:t>All medicine given to administer must be in its original bottle/container and not decanted. It must have the manufacturers guidelines on it and if a prescription medication the details from the Doctor/pharmacy.</w:t>
      </w:r>
    </w:p>
    <w:p w:rsidR="00621516" w:rsidRPr="00A4604A" w:rsidRDefault="00621516" w:rsidP="00621516">
      <w:pPr>
        <w:rPr>
          <w:rFonts w:ascii="Comic Sans MS" w:hAnsi="Comic Sans MS" w:cs="Arial"/>
        </w:rPr>
      </w:pPr>
      <w:r w:rsidRPr="00A4604A">
        <w:rPr>
          <w:rFonts w:ascii="Comic Sans MS" w:hAnsi="Comic Sans MS" w:cs="Arial"/>
        </w:rPr>
        <w:t xml:space="preserve">If your child has acute allergies and carries/needs an </w:t>
      </w:r>
      <w:proofErr w:type="spellStart"/>
      <w:r w:rsidRPr="00A4604A">
        <w:rPr>
          <w:rFonts w:ascii="Comic Sans MS" w:hAnsi="Comic Sans MS" w:cs="Arial"/>
        </w:rPr>
        <w:t>epipen</w:t>
      </w:r>
      <w:proofErr w:type="spellEnd"/>
      <w:r w:rsidRPr="00A4604A">
        <w:rPr>
          <w:rFonts w:ascii="Comic Sans MS" w:hAnsi="Comic Sans MS" w:cs="Arial"/>
        </w:rPr>
        <w:t xml:space="preserve">, please discuss the matter with </w:t>
      </w:r>
      <w:proofErr w:type="gramStart"/>
      <w:r w:rsidRPr="00A4604A">
        <w:rPr>
          <w:rFonts w:ascii="Comic Sans MS" w:hAnsi="Comic Sans MS" w:cs="Arial"/>
        </w:rPr>
        <w:t>the</w:t>
      </w:r>
      <w:proofErr w:type="gramEnd"/>
      <w:r w:rsidRPr="00A4604A">
        <w:rPr>
          <w:rFonts w:ascii="Comic Sans MS" w:hAnsi="Comic Sans MS" w:cs="Arial"/>
        </w:rPr>
        <w:t xml:space="preserve"> nursery manager. We will need additional training to administer these forms of medication.</w:t>
      </w:r>
    </w:p>
    <w:p w:rsidR="00621516" w:rsidRPr="00A4604A" w:rsidRDefault="00621516" w:rsidP="00621516">
      <w:pPr>
        <w:rPr>
          <w:rFonts w:ascii="Comic Sans MS" w:hAnsi="Comic Sans MS" w:cs="Arial"/>
        </w:rPr>
      </w:pPr>
      <w:r w:rsidRPr="00A4604A">
        <w:rPr>
          <w:rFonts w:ascii="Comic Sans MS" w:hAnsi="Comic Sans MS" w:cs="Arial"/>
        </w:rPr>
        <w:t>We will record all medi</w:t>
      </w:r>
      <w:r w:rsidR="004E7A0C" w:rsidRPr="00A4604A">
        <w:rPr>
          <w:rFonts w:ascii="Comic Sans MS" w:hAnsi="Comic Sans MS" w:cs="Arial"/>
        </w:rPr>
        <w:t xml:space="preserve">cation administered in our file </w:t>
      </w:r>
      <w:r w:rsidRPr="00A4604A">
        <w:rPr>
          <w:rFonts w:ascii="Comic Sans MS" w:hAnsi="Comic Sans MS" w:cs="Arial"/>
        </w:rPr>
        <w:t>and request a parental signature at the end of each day.</w:t>
      </w:r>
    </w:p>
    <w:p w:rsidR="00621516" w:rsidRPr="00A4604A" w:rsidRDefault="00621516" w:rsidP="00621516">
      <w:pPr>
        <w:rPr>
          <w:rFonts w:ascii="Comic Sans MS" w:hAnsi="Comic Sans MS" w:cs="Arial"/>
        </w:rPr>
      </w:pPr>
      <w:r w:rsidRPr="00A4604A">
        <w:rPr>
          <w:rFonts w:ascii="Comic Sans MS" w:hAnsi="Comic Sans MS" w:cs="Arial"/>
        </w:rPr>
        <w:t>We will ensure that all medication given to me will be stored correctly and we will check that it is still within its expiry date before administering.</w:t>
      </w:r>
    </w:p>
    <w:p w:rsidR="00621516" w:rsidRPr="00A4604A" w:rsidRDefault="00621516" w:rsidP="00621516">
      <w:pPr>
        <w:rPr>
          <w:rFonts w:ascii="Comic Sans MS" w:hAnsi="Comic Sans MS" w:cs="Arial"/>
        </w:rPr>
      </w:pPr>
      <w:r w:rsidRPr="00A4604A">
        <w:rPr>
          <w:rFonts w:ascii="Comic Sans MS" w:hAnsi="Comic Sans MS" w:cs="Arial"/>
        </w:rPr>
        <w:t xml:space="preserve">We appreciate that some children need non- prescription medicine on a regular basis, for example if they are teething. The Welfare Requirements stipulate that only prescription medication </w:t>
      </w:r>
      <w:r w:rsidRPr="00A4604A">
        <w:rPr>
          <w:rFonts w:ascii="Comic Sans MS" w:hAnsi="Comic Sans MS" w:cs="Arial"/>
          <w:b/>
        </w:rPr>
        <w:t>should</w:t>
      </w:r>
      <w:r w:rsidRPr="00A4604A">
        <w:rPr>
          <w:rFonts w:ascii="Comic Sans MS" w:hAnsi="Comic Sans MS" w:cs="Arial"/>
        </w:rPr>
        <w:t xml:space="preserve"> be administered in a setting. We are, however willing to consider giving your child non-prescribed medication, such as cough mixture, </w:t>
      </w:r>
      <w:proofErr w:type="spellStart"/>
      <w:r w:rsidRPr="00A4604A">
        <w:rPr>
          <w:rFonts w:ascii="Comic Sans MS" w:hAnsi="Comic Sans MS" w:cs="Arial"/>
        </w:rPr>
        <w:t>Calpol</w:t>
      </w:r>
      <w:proofErr w:type="spellEnd"/>
      <w:r w:rsidRPr="00A4604A">
        <w:rPr>
          <w:rFonts w:ascii="Comic Sans MS" w:hAnsi="Comic Sans MS" w:cs="Arial"/>
        </w:rPr>
        <w:t xml:space="preserve"> or </w:t>
      </w:r>
      <w:proofErr w:type="spellStart"/>
      <w:r w:rsidRPr="00A4604A">
        <w:rPr>
          <w:rFonts w:ascii="Comic Sans MS" w:hAnsi="Comic Sans MS" w:cs="Arial"/>
        </w:rPr>
        <w:t>nurofen</w:t>
      </w:r>
      <w:proofErr w:type="spellEnd"/>
      <w:r w:rsidRPr="00A4604A">
        <w:rPr>
          <w:rFonts w:ascii="Comic Sans MS" w:hAnsi="Comic Sans MS" w:cs="Arial"/>
        </w:rPr>
        <w:t xml:space="preserve">, teething gel </w:t>
      </w:r>
      <w:proofErr w:type="spellStart"/>
      <w:r w:rsidRPr="00A4604A">
        <w:rPr>
          <w:rFonts w:ascii="Comic Sans MS" w:hAnsi="Comic Sans MS" w:cs="Arial"/>
        </w:rPr>
        <w:t>etc</w:t>
      </w:r>
      <w:proofErr w:type="spellEnd"/>
      <w:r w:rsidRPr="00A4604A">
        <w:rPr>
          <w:rFonts w:ascii="Comic Sans MS" w:hAnsi="Comic Sans MS" w:cs="Arial"/>
        </w:rPr>
        <w:t xml:space="preserve">, but only if you have signed a parental permission form for us to do so and if the child really needs it. We do not wish to see a child suffer unnecessarily.  We would ask that parents contact their GP and arrange for these medications to be given on prescription if possible. </w:t>
      </w:r>
    </w:p>
    <w:p w:rsidR="00621516" w:rsidRPr="00A4604A" w:rsidRDefault="00621516" w:rsidP="00621516">
      <w:pPr>
        <w:rPr>
          <w:rFonts w:ascii="Comic Sans MS" w:hAnsi="Comic Sans MS" w:cs="Arial"/>
        </w:rPr>
      </w:pPr>
      <w:r w:rsidRPr="00A4604A">
        <w:rPr>
          <w:rFonts w:ascii="Comic Sans MS" w:hAnsi="Comic Sans MS" w:cs="Arial"/>
        </w:rPr>
        <w:t>This permission form will be regularly reviewed to ensure that there are no changes, for example a child may no longer be able to take some medication or may need an additional form.</w:t>
      </w:r>
    </w:p>
    <w:p w:rsidR="00621516" w:rsidRPr="00A4604A" w:rsidRDefault="00621516" w:rsidP="00621516">
      <w:pPr>
        <w:rPr>
          <w:rFonts w:ascii="Comic Sans MS" w:hAnsi="Comic Sans MS" w:cs="Arial"/>
        </w:rPr>
      </w:pPr>
      <w:r w:rsidRPr="00A4604A">
        <w:rPr>
          <w:rFonts w:ascii="Comic Sans MS" w:hAnsi="Comic Sans MS" w:cs="Arial"/>
        </w:rPr>
        <w:t>Even though you may have signed a form, we will still contact you by telephone to check that we can administer this medication. This is to protect your child, you and staff members. It is vital that you inform us of any medication you may have given your child before they arrive into our care. We need to know what medicine they have had, the dose and time given.</w:t>
      </w:r>
    </w:p>
    <w:p w:rsidR="00621516" w:rsidRPr="00A4604A" w:rsidRDefault="0048283D" w:rsidP="00621516">
      <w:pPr>
        <w:rPr>
          <w:rFonts w:ascii="Comic Sans MS" w:hAnsi="Comic Sans MS" w:cs="Arial"/>
        </w:rPr>
      </w:pPr>
      <w:r w:rsidRPr="00A4604A">
        <w:rPr>
          <w:rFonts w:ascii="Comic Sans MS" w:hAnsi="Comic Sans MS" w:cs="Arial"/>
        </w:rPr>
        <w:lastRenderedPageBreak/>
        <w:t>You will need to provide us</w:t>
      </w:r>
      <w:r w:rsidR="00621516" w:rsidRPr="00A4604A">
        <w:rPr>
          <w:rFonts w:ascii="Comic Sans MS" w:hAnsi="Comic Sans MS" w:cs="Arial"/>
        </w:rPr>
        <w:t xml:space="preserve"> with the non-prescription medicine and again it must be in its original packaging/bottle/tube.</w:t>
      </w:r>
      <w:r w:rsidRPr="00A4604A">
        <w:rPr>
          <w:rFonts w:ascii="Comic Sans MS" w:hAnsi="Comic Sans MS" w:cs="Arial"/>
        </w:rPr>
        <w:t xml:space="preserve"> We</w:t>
      </w:r>
      <w:r w:rsidR="00621516" w:rsidRPr="00A4604A">
        <w:rPr>
          <w:rFonts w:ascii="Comic Sans MS" w:hAnsi="Comic Sans MS" w:cs="Arial"/>
        </w:rPr>
        <w:t xml:space="preserve"> will NOT administer medication if your child has not taken it previously in case of an allergic reaction.</w:t>
      </w:r>
    </w:p>
    <w:p w:rsidR="000F4446" w:rsidRPr="00A4604A" w:rsidRDefault="00621516" w:rsidP="00C644EC">
      <w:pPr>
        <w:rPr>
          <w:rFonts w:ascii="Comic Sans MS" w:hAnsi="Comic Sans MS" w:cs="Arial"/>
        </w:rPr>
      </w:pPr>
      <w:r w:rsidRPr="00A4604A">
        <w:rPr>
          <w:rFonts w:ascii="Comic Sans MS" w:hAnsi="Comic Sans MS" w:cs="Arial"/>
        </w:rPr>
        <w:t>If you have any concerns regarding medication please do not hesita</w:t>
      </w:r>
      <w:r w:rsidR="0048283D" w:rsidRPr="00A4604A">
        <w:rPr>
          <w:rFonts w:ascii="Comic Sans MS" w:hAnsi="Comic Sans MS" w:cs="Arial"/>
        </w:rPr>
        <w:t>te to discuss them with the nursery manager</w:t>
      </w:r>
      <w:r w:rsidRPr="00A4604A">
        <w:rPr>
          <w:rFonts w:ascii="Comic Sans MS" w:hAnsi="Comic Sans MS" w:cs="Arial"/>
        </w:rPr>
        <w:t>.</w:t>
      </w:r>
    </w:p>
    <w:p w:rsidR="004E7A0C" w:rsidRPr="00A4604A" w:rsidRDefault="004E7A0C" w:rsidP="00C644EC">
      <w:pPr>
        <w:rPr>
          <w:rFonts w:ascii="Comic Sans MS" w:hAnsi="Comic Sans MS" w:cs="Arial"/>
        </w:rPr>
      </w:pPr>
      <w:r w:rsidRPr="00A4604A">
        <w:rPr>
          <w:rFonts w:ascii="Comic Sans MS" w:hAnsi="Comic Sans MS" w:cs="Arial"/>
        </w:rPr>
        <w:t xml:space="preserve">If a child refuses to take medicine, staff will make every attempt to encourage them but cannot force them. In this instance the parent will be contacted immediately to inform them. </w:t>
      </w:r>
    </w:p>
    <w:p w:rsidR="005D289E" w:rsidRPr="00A4604A" w:rsidRDefault="005D289E" w:rsidP="00C644EC">
      <w:pPr>
        <w:rPr>
          <w:rFonts w:ascii="Comic Sans MS" w:hAnsi="Comic Sans MS" w:cs="Arial"/>
        </w:rPr>
      </w:pPr>
      <w:r w:rsidRPr="00A4604A">
        <w:rPr>
          <w:rFonts w:ascii="Comic Sans MS" w:hAnsi="Comic Sans MS" w:cs="Arial"/>
        </w:rPr>
        <w:t xml:space="preserve">Prescription medication can only be given to that particular child; we cannot administer to any other child, including a sibling, any medication that is prescribed for another named child. </w:t>
      </w:r>
    </w:p>
    <w:sectPr w:rsidR="005D289E" w:rsidRPr="00A4604A" w:rsidSect="00A4604A">
      <w:footerReference w:type="default" r:id="rId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00" w:rsidRDefault="00FD6800" w:rsidP="00A4604A">
      <w:pPr>
        <w:spacing w:after="0" w:line="240" w:lineRule="auto"/>
      </w:pPr>
      <w:r>
        <w:separator/>
      </w:r>
    </w:p>
  </w:endnote>
  <w:endnote w:type="continuationSeparator" w:id="0">
    <w:p w:rsidR="00FD6800" w:rsidRDefault="00FD6800" w:rsidP="00A4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04A" w:rsidRPr="00A4604A" w:rsidRDefault="00A4604A" w:rsidP="00A4604A">
    <w:pPr>
      <w:pStyle w:val="Footer"/>
      <w:jc w:val="right"/>
      <w:rPr>
        <w:rFonts w:ascii="Times New Roman" w:hAnsi="Times New Roman" w:cs="Times New Roman"/>
        <w:i/>
        <w:sz w:val="20"/>
        <w:szCs w:val="20"/>
      </w:rPr>
    </w:pPr>
    <w:r w:rsidRPr="00A4604A">
      <w:rPr>
        <w:rFonts w:ascii="Times New Roman" w:hAnsi="Times New Roman" w:cs="Times New Roman"/>
        <w:i/>
        <w:sz w:val="20"/>
        <w:szCs w:val="20"/>
      </w:rPr>
      <w:t>Policy reviewed August 2015 – To be reviewed August 2016</w:t>
    </w:r>
  </w:p>
  <w:p w:rsidR="00A4604A" w:rsidRDefault="00A46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00" w:rsidRDefault="00FD6800" w:rsidP="00A4604A">
      <w:pPr>
        <w:spacing w:after="0" w:line="240" w:lineRule="auto"/>
      </w:pPr>
      <w:r>
        <w:separator/>
      </w:r>
    </w:p>
  </w:footnote>
  <w:footnote w:type="continuationSeparator" w:id="0">
    <w:p w:rsidR="00FD6800" w:rsidRDefault="00FD6800" w:rsidP="00A46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0F4446"/>
    <w:rsid w:val="001C18E8"/>
    <w:rsid w:val="00396E4B"/>
    <w:rsid w:val="0048283D"/>
    <w:rsid w:val="004E7A0C"/>
    <w:rsid w:val="005D289E"/>
    <w:rsid w:val="00621516"/>
    <w:rsid w:val="0062289E"/>
    <w:rsid w:val="006B0E5B"/>
    <w:rsid w:val="007509ED"/>
    <w:rsid w:val="00764F93"/>
    <w:rsid w:val="00A4604A"/>
    <w:rsid w:val="00A52710"/>
    <w:rsid w:val="00BB0DA8"/>
    <w:rsid w:val="00C644EC"/>
    <w:rsid w:val="00CF45A6"/>
    <w:rsid w:val="00FD6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F4446"/>
    <w:pP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0F4446"/>
    <w:rPr>
      <w:rFonts w:ascii="Arial" w:eastAsia="Times New Roman" w:hAnsi="Arial" w:cs="Arial"/>
      <w:sz w:val="28"/>
      <w:szCs w:val="24"/>
      <w:lang w:eastAsia="en-US"/>
    </w:rPr>
  </w:style>
  <w:style w:type="paragraph" w:styleId="BalloonText">
    <w:name w:val="Balloon Text"/>
    <w:basedOn w:val="Normal"/>
    <w:link w:val="BalloonTextChar"/>
    <w:uiPriority w:val="99"/>
    <w:semiHidden/>
    <w:unhideWhenUsed/>
    <w:rsid w:val="00482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3D"/>
    <w:rPr>
      <w:rFonts w:ascii="Segoe UI" w:eastAsia="Calibri" w:hAnsi="Segoe UI" w:cs="Segoe UI"/>
      <w:color w:val="000000"/>
      <w:sz w:val="18"/>
      <w:szCs w:val="18"/>
    </w:rPr>
  </w:style>
  <w:style w:type="paragraph" w:styleId="Header">
    <w:name w:val="header"/>
    <w:basedOn w:val="Normal"/>
    <w:link w:val="HeaderChar"/>
    <w:uiPriority w:val="99"/>
    <w:unhideWhenUsed/>
    <w:rsid w:val="00A46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04A"/>
    <w:rPr>
      <w:rFonts w:ascii="Calibri" w:eastAsia="Calibri" w:hAnsi="Calibri" w:cs="Calibri"/>
      <w:color w:val="000000"/>
    </w:rPr>
  </w:style>
  <w:style w:type="paragraph" w:styleId="Footer">
    <w:name w:val="footer"/>
    <w:basedOn w:val="Normal"/>
    <w:link w:val="FooterChar"/>
    <w:uiPriority w:val="99"/>
    <w:unhideWhenUsed/>
    <w:rsid w:val="00A46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04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0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2</cp:revision>
  <cp:lastPrinted>2015-08-24T11:31:00Z</cp:lastPrinted>
  <dcterms:created xsi:type="dcterms:W3CDTF">2015-08-24T11:31:00Z</dcterms:created>
  <dcterms:modified xsi:type="dcterms:W3CDTF">2015-08-24T11:31:00Z</dcterms:modified>
</cp:coreProperties>
</file>